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F1B" w:rsidRPr="00C777F0" w:rsidRDefault="00D37F1B" w:rsidP="00D37F1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5514D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Pr="0085514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«</w:t>
      </w:r>
      <w:r w:rsidRPr="002E6772">
        <w:rPr>
          <w:rFonts w:ascii="Times New Roman" w:hAnsi="Times New Roman" w:cs="Times New Roman"/>
          <w:b/>
          <w:sz w:val="28"/>
          <w:szCs w:val="28"/>
        </w:rPr>
        <w:t>Предоставление земельных участков, находящихся в муниципальной собственности, расположенных на территории сельского поселения, отдельным категориям граждан в собственность бесплатно</w:t>
      </w:r>
      <w:r w:rsidRPr="00CD0D5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D37F1B" w:rsidRPr="00971F24" w:rsidRDefault="00D37F1B" w:rsidP="00D37F1B">
      <w:pPr>
        <w:pStyle w:val="a5"/>
        <w:tabs>
          <w:tab w:val="left" w:pos="465"/>
        </w:tabs>
        <w:rPr>
          <w:b/>
          <w:bCs/>
          <w:kern w:val="2"/>
          <w:sz w:val="28"/>
          <w:szCs w:val="28"/>
          <w:lang w:eastAsia="ar-SA"/>
        </w:rPr>
      </w:pPr>
      <w:r w:rsidRPr="00971F24">
        <w:rPr>
          <w:b/>
          <w:bCs/>
          <w:sz w:val="28"/>
          <w:szCs w:val="28"/>
        </w:rPr>
        <w:tab/>
      </w:r>
    </w:p>
    <w:p w:rsidR="00D37F1B" w:rsidRPr="00971F24" w:rsidRDefault="00D37F1B" w:rsidP="00D37F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71F24">
        <w:rPr>
          <w:rFonts w:ascii="Times New Roman" w:hAnsi="Times New Roman" w:cs="Times New Roman"/>
          <w:bCs/>
          <w:iCs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D37F1B" w:rsidRPr="00604431" w:rsidRDefault="00D37F1B" w:rsidP="00D37F1B">
      <w:pPr>
        <w:pStyle w:val="ConsPlusNormal"/>
        <w:spacing w:before="24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4431">
        <w:rPr>
          <w:rFonts w:ascii="Times New Roman" w:hAnsi="Times New Roman" w:cs="Times New Roman"/>
          <w:sz w:val="28"/>
          <w:szCs w:val="28"/>
        </w:rPr>
        <w:t>1. Земельный кодекс Российской Федерации   от 25.10.2001 N 136-ФЗ (</w:t>
      </w:r>
      <w:r w:rsidRPr="00604431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Первоначальный текст документа опубликован в изданиях  «Собрание законодательства РФ», 29.10.2001, №  44, ст. 4147, «Парламентская газета», №  204-205, 30.10.2001, «Российская газета», № 211-212, 30.10.2001);</w:t>
      </w:r>
    </w:p>
    <w:p w:rsidR="00D37F1B" w:rsidRPr="00604431" w:rsidRDefault="00D37F1B" w:rsidP="00D37F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4431">
        <w:rPr>
          <w:rFonts w:ascii="Times New Roman" w:eastAsiaTheme="minorHAnsi" w:hAnsi="Times New Roman" w:cs="Times New Roman"/>
          <w:sz w:val="28"/>
          <w:szCs w:val="28"/>
          <w:lang w:eastAsia="en-US"/>
        </w:rPr>
        <w:t>2.Федеральный  закон от 06.10.2003 № 131-ФЗ «Об общих принципах организации местного самоуправления в Российской Федерации»; (Первоначальный текст документа опубликован в изданиях</w:t>
      </w:r>
      <w:proofErr w:type="gramStart"/>
      <w:r w:rsidRPr="00604431">
        <w:rPr>
          <w:rFonts w:ascii="Times New Roman" w:eastAsiaTheme="minorHAnsi" w:hAnsi="Times New Roman" w:cs="Times New Roman"/>
          <w:sz w:val="28"/>
          <w:szCs w:val="28"/>
          <w:lang w:eastAsia="en-US"/>
        </w:rPr>
        <w:t>"С</w:t>
      </w:r>
      <w:proofErr w:type="gramEnd"/>
      <w:r w:rsidRPr="00604431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обрание законодательства РФ", 06.10.2003, N 40, ст. 3822, «Парламентская газета», № 86, 08.10.2003, «Российская газета», №  202, 08.10.2003.</w:t>
      </w:r>
    </w:p>
    <w:p w:rsidR="00D37F1B" w:rsidRPr="00604431" w:rsidRDefault="00D37F1B" w:rsidP="00D37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44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Федеральный </w:t>
      </w:r>
      <w:hyperlink r:id="rId4" w:history="1">
        <w:r w:rsidRPr="00604431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Pr="006044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27.07.2010 № 210-ФЗ «Об организации предоставления государственных и муниципальных услуг» (Собрание законодательства РФ, 02.08.2010, №  31, ст. 4179);</w:t>
      </w:r>
    </w:p>
    <w:p w:rsidR="00D37F1B" w:rsidRPr="00604431" w:rsidRDefault="00D37F1B" w:rsidP="00D37F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4431">
        <w:rPr>
          <w:rFonts w:ascii="Times New Roman" w:eastAsiaTheme="minorHAnsi" w:hAnsi="Times New Roman" w:cs="Times New Roman"/>
          <w:sz w:val="28"/>
          <w:szCs w:val="28"/>
          <w:lang w:eastAsia="en-US"/>
        </w:rPr>
        <w:t>3.Федеральный закон 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D37F1B" w:rsidRPr="00604431" w:rsidRDefault="00D37F1B" w:rsidP="00D37F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4431">
        <w:rPr>
          <w:rFonts w:ascii="Times New Roman" w:eastAsiaTheme="minorHAnsi" w:hAnsi="Times New Roman" w:cs="Times New Roman"/>
          <w:sz w:val="28"/>
          <w:szCs w:val="28"/>
          <w:lang w:eastAsia="en-US"/>
        </w:rPr>
        <w:t>4. Федеральный закон от 13.07.2015 № 218-ФЗ «О государственной регистрации недвижимости» («Российская газета», №156, 17.07.2015, Собрание законодательства РФ, 20.07.2015, № 29 (часть I), ст. 4344);</w:t>
      </w:r>
    </w:p>
    <w:p w:rsidR="00D37F1B" w:rsidRPr="00604431" w:rsidRDefault="00D37F1B" w:rsidP="00D37F1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4431">
        <w:rPr>
          <w:rFonts w:ascii="Times New Roman" w:hAnsi="Times New Roman" w:cs="Times New Roman"/>
          <w:sz w:val="28"/>
          <w:szCs w:val="28"/>
        </w:rPr>
        <w:tab/>
        <w:t>5.Закон Курской области от 21.09.2011 № 74-ЗКО  «О бесплатном предоставлении в собственность отдельным категориям граждан земельных участков на территории Курской области» (</w:t>
      </w:r>
      <w:r w:rsidRPr="00604431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Первоначальный текст документа опубликован в изданиях  «</w:t>
      </w:r>
      <w:proofErr w:type="gramStart"/>
      <w:r w:rsidRPr="00604431">
        <w:rPr>
          <w:rFonts w:ascii="Times New Roman" w:eastAsiaTheme="minorHAnsi" w:hAnsi="Times New Roman" w:cs="Times New Roman"/>
          <w:sz w:val="28"/>
          <w:szCs w:val="28"/>
          <w:lang w:eastAsia="en-US"/>
        </w:rPr>
        <w:t>Курская</w:t>
      </w:r>
      <w:proofErr w:type="gramEnd"/>
      <w:r w:rsidRPr="006044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правда», № 116, 29.09.2011, «Курские ведомости», №  10, октябрь, 2011.);</w:t>
      </w:r>
    </w:p>
    <w:p w:rsidR="00D37F1B" w:rsidRPr="00604431" w:rsidRDefault="00D37F1B" w:rsidP="00D37F1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04431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6.Закон Курской области от 4 января 2003 года № 1-ЗКО «Об административных правонарушениях в Курской области» (в редакции закона Курской области от 25.11.2013 года № 110-ЗКО,  «</w:t>
      </w:r>
      <w:proofErr w:type="gramStart"/>
      <w:r w:rsidRPr="00604431">
        <w:rPr>
          <w:rFonts w:ascii="Times New Roman" w:eastAsiaTheme="minorHAnsi" w:hAnsi="Times New Roman" w:cs="Times New Roman"/>
          <w:sz w:val="28"/>
          <w:szCs w:val="28"/>
          <w:lang w:eastAsia="en-US"/>
        </w:rPr>
        <w:t>Курская</w:t>
      </w:r>
      <w:proofErr w:type="gramEnd"/>
      <w:r w:rsidRPr="006044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правда»  №  143 от 30.11.2013 года);</w:t>
      </w:r>
    </w:p>
    <w:p w:rsidR="00D37F1B" w:rsidRPr="00604431" w:rsidRDefault="00D37F1B" w:rsidP="00D37F1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4431">
        <w:rPr>
          <w:rFonts w:ascii="Times New Roman" w:hAnsi="Times New Roman" w:cs="Times New Roman"/>
          <w:sz w:val="28"/>
          <w:szCs w:val="28"/>
        </w:rPr>
        <w:t>7.Распоряжение 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DD7BAA" w:rsidRPr="00CE5F3C" w:rsidRDefault="00DD7BAA" w:rsidP="00D37F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F3C" w:rsidRPr="00CE5F3C" w:rsidRDefault="00D37F1B" w:rsidP="00CE5F3C">
      <w:pPr>
        <w:jc w:val="both"/>
        <w:rPr>
          <w:rFonts w:ascii="Times New Roman" w:hAnsi="Times New Roman" w:cs="Times New Roman"/>
          <w:color w:val="00000A"/>
          <w:kern w:val="1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</w:t>
      </w:r>
      <w:r w:rsidR="00CE5F3C" w:rsidRPr="00CE5F3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Ярыгинского сельсовета Пристенского района Курской области от 24.10.2018 г. № 97 «Об утверждении Правил разработки и утверждения административных </w:t>
      </w:r>
      <w:r w:rsidR="00CE5F3C" w:rsidRPr="00CE5F3C">
        <w:rPr>
          <w:rFonts w:ascii="Times New Roman" w:hAnsi="Times New Roman" w:cs="Times New Roman"/>
          <w:sz w:val="28"/>
          <w:szCs w:val="28"/>
        </w:rPr>
        <w:lastRenderedPageBreak/>
        <w:t>регламентов предоставления муниципальных услуг»,</w:t>
      </w:r>
      <w:r w:rsidR="00CE5F3C" w:rsidRPr="00CE5F3C">
        <w:rPr>
          <w:rFonts w:ascii="Times New Roman" w:hAnsi="Times New Roman" w:cs="Times New Roman"/>
          <w:color w:val="00000A"/>
          <w:kern w:val="1"/>
          <w:sz w:val="28"/>
          <w:szCs w:val="28"/>
        </w:rPr>
        <w:t xml:space="preserve"> обнародовано на информационных стендах муниципального образования 24.10.2018г.;</w:t>
      </w:r>
    </w:p>
    <w:p w:rsidR="00CE5F3C" w:rsidRPr="00CE5F3C" w:rsidRDefault="00D37F1B" w:rsidP="00CE5F3C">
      <w:pPr>
        <w:tabs>
          <w:tab w:val="left" w:pos="709"/>
        </w:tabs>
        <w:spacing w:line="100" w:lineRule="atLeast"/>
        <w:rPr>
          <w:rFonts w:ascii="Times New Roman" w:hAnsi="Times New Roman" w:cs="Times New Roman"/>
          <w:color w:val="00000A"/>
          <w:kern w:val="1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9.</w:t>
      </w:r>
      <w:r w:rsidR="00CE5F3C" w:rsidRPr="00CE5F3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Ярыгинского сельсовета Пристенского района Курской области </w:t>
      </w:r>
      <w:r w:rsidR="00CE5F3C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№ 127 от 31.12.2015г.</w:t>
      </w:r>
      <w:r w:rsidR="00CE5F3C" w:rsidRPr="00CE5F3C">
        <w:rPr>
          <w:rFonts w:ascii="Times New Roman" w:eastAsia="Arial" w:hAnsi="Times New Roman" w:cs="Times New Roman"/>
          <w:color w:val="00000A"/>
          <w:kern w:val="1"/>
          <w:szCs w:val="28"/>
        </w:rPr>
        <w:t xml:space="preserve"> </w:t>
      </w:r>
      <w:r w:rsidR="00CE5F3C" w:rsidRPr="00CE5F3C">
        <w:rPr>
          <w:rFonts w:ascii="Times New Roman" w:hAnsi="Times New Roman" w:cs="Times New Roman"/>
          <w:sz w:val="28"/>
          <w:szCs w:val="28"/>
        </w:rPr>
        <w:t>«Об утверждении Положения об особенностях подачи и рассмотрения жалоб на решения и действия (бездействие) Администрации Ярыгинского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Ярыгинского сельсовета Пристенского района Курской области»,</w:t>
      </w:r>
      <w:r w:rsidR="00CE5F3C" w:rsidRPr="00CE5F3C">
        <w:rPr>
          <w:rFonts w:ascii="Times New Roman" w:hAnsi="Times New Roman" w:cs="Times New Roman"/>
          <w:color w:val="00000A"/>
          <w:kern w:val="1"/>
          <w:szCs w:val="28"/>
        </w:rPr>
        <w:t xml:space="preserve"> </w:t>
      </w:r>
      <w:r w:rsidR="00CE5F3C" w:rsidRPr="00CE5F3C">
        <w:rPr>
          <w:rFonts w:ascii="Times New Roman" w:hAnsi="Times New Roman" w:cs="Times New Roman"/>
          <w:color w:val="00000A"/>
          <w:kern w:val="1"/>
          <w:sz w:val="28"/>
          <w:szCs w:val="28"/>
        </w:rPr>
        <w:t>обнародовано на информационных стендах муниципального образования 31.12.2015г.;</w:t>
      </w:r>
      <w:proofErr w:type="gramEnd"/>
    </w:p>
    <w:p w:rsidR="00D37F1B" w:rsidRDefault="00D37F1B" w:rsidP="00D37F1B">
      <w:pPr>
        <w:widowControl w:val="0"/>
        <w:tabs>
          <w:tab w:val="left" w:pos="426"/>
          <w:tab w:val="left" w:pos="993"/>
          <w:tab w:val="left" w:pos="2268"/>
        </w:tabs>
        <w:jc w:val="both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kern w:val="1"/>
          <w:sz w:val="28"/>
          <w:szCs w:val="28"/>
        </w:rPr>
        <w:t>10.</w:t>
      </w:r>
      <w:r w:rsidR="00CE5F3C" w:rsidRPr="00CE5F3C">
        <w:rPr>
          <w:rFonts w:ascii="Times New Roman" w:hAnsi="Times New Roman" w:cs="Times New Roman"/>
          <w:kern w:val="1"/>
          <w:sz w:val="28"/>
          <w:szCs w:val="28"/>
        </w:rPr>
        <w:t xml:space="preserve">Решением </w:t>
      </w:r>
      <w:r w:rsidR="00CE5F3C" w:rsidRPr="00CE5F3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E5F3C" w:rsidRPr="00CE5F3C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CE5F3C" w:rsidRPr="00CE5F3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Ярыгинского сельсовета, Пристенского района Курской области от </w:t>
      </w:r>
      <w:r w:rsidR="00CE5F3C" w:rsidRPr="00CE5F3C">
        <w:rPr>
          <w:rFonts w:ascii="Times New Roman" w:hAnsi="Times New Roman" w:cs="Times New Roman"/>
          <w:sz w:val="28"/>
          <w:szCs w:val="28"/>
        </w:rPr>
        <w:t xml:space="preserve">20 ноября 2017 года </w:t>
      </w:r>
      <w:r w:rsidR="00CE5F3C" w:rsidRPr="00CE5F3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№43 «Об утверждении перечня услуг, которые являются необходимыми и обязательными для предоставления Администрацией Ярыгинского сельсовета, Пристенского района Курской области муниципальных услуг и предоставляются организациями, участвующими в предоставлении  муниципальных услуг,</w:t>
      </w:r>
      <w:r w:rsidR="00CE5F3C" w:rsidRPr="00CE5F3C">
        <w:rPr>
          <w:rFonts w:ascii="Times New Roman" w:hAnsi="Times New Roman" w:cs="Times New Roman"/>
          <w:sz w:val="28"/>
          <w:szCs w:val="28"/>
        </w:rPr>
        <w:t xml:space="preserve"> а также Порядка определения размера платы за оказание таких услуг</w:t>
      </w:r>
      <w:r w:rsidR="00CE5F3C" w:rsidRPr="00CE5F3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», </w:t>
      </w:r>
      <w:r w:rsidR="00CE5F3C" w:rsidRPr="00CE5F3C">
        <w:rPr>
          <w:rFonts w:ascii="Times New Roman" w:hAnsi="Times New Roman" w:cs="Times New Roman"/>
          <w:color w:val="00000A"/>
          <w:kern w:val="1"/>
          <w:sz w:val="28"/>
          <w:szCs w:val="28"/>
        </w:rPr>
        <w:t>обнародовано на информационных стен</w:t>
      </w:r>
      <w:r w:rsidR="0021250B">
        <w:rPr>
          <w:rFonts w:ascii="Times New Roman" w:hAnsi="Times New Roman" w:cs="Times New Roman"/>
          <w:color w:val="00000A"/>
          <w:kern w:val="1"/>
          <w:sz w:val="28"/>
          <w:szCs w:val="28"/>
        </w:rPr>
        <w:t>дах муниципального образования</w:t>
      </w:r>
      <w:proofErr w:type="gramEnd"/>
      <w:r w:rsidR="0021250B">
        <w:rPr>
          <w:rFonts w:ascii="Times New Roman" w:hAnsi="Times New Roman" w:cs="Times New Roman"/>
          <w:color w:val="00000A"/>
          <w:kern w:val="1"/>
          <w:sz w:val="28"/>
          <w:szCs w:val="28"/>
        </w:rPr>
        <w:t xml:space="preserve"> 20</w:t>
      </w:r>
      <w:r w:rsidR="00CE5F3C" w:rsidRPr="00CE5F3C">
        <w:rPr>
          <w:rFonts w:ascii="Times New Roman" w:hAnsi="Times New Roman" w:cs="Times New Roman"/>
          <w:color w:val="00000A"/>
          <w:kern w:val="1"/>
          <w:sz w:val="28"/>
          <w:szCs w:val="28"/>
        </w:rPr>
        <w:t>.11.2017г.;</w:t>
      </w:r>
      <w:r w:rsidR="00CE5F3C" w:rsidRPr="00CE5F3C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</w:p>
    <w:p w:rsidR="00CE5F3C" w:rsidRPr="00D37F1B" w:rsidRDefault="00D37F1B" w:rsidP="00D37F1B">
      <w:pPr>
        <w:widowControl w:val="0"/>
        <w:tabs>
          <w:tab w:val="left" w:pos="426"/>
          <w:tab w:val="left" w:pos="993"/>
          <w:tab w:val="left" w:pos="2268"/>
        </w:tabs>
        <w:jc w:val="both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kern w:val="1"/>
          <w:sz w:val="28"/>
          <w:szCs w:val="28"/>
        </w:rPr>
        <w:t>11.</w:t>
      </w:r>
      <w:r w:rsidR="00CE5F3C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Уставом муниципального образования «Ярыгинский сельсовет» Пристенского района Курской области (принят решением  Собрания депутатов  Ярыгинского сельсовета Пристенского района Курской области от 25.05.2005г. №29, зарегистрирован в управлении Министерства  юстиции Российской Федерации по Курской области 19 августа 2005</w:t>
      </w:r>
      <w:r w:rsid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года</w:t>
      </w:r>
      <w:r w:rsidR="00CE5F3C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, государственный регистрационный № </w:t>
      </w:r>
      <w:r w:rsidR="00CE5F3C" w:rsidRPr="00CE5F3C">
        <w:rPr>
          <w:rFonts w:ascii="Times New Roman" w:hAnsi="Times New Roman" w:cs="Times New Roman"/>
          <w:color w:val="000000"/>
          <w:sz w:val="28"/>
          <w:szCs w:val="28"/>
        </w:rPr>
        <w:t>486-р</w:t>
      </w:r>
      <w:r w:rsidR="00CE5F3C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</w:t>
      </w:r>
      <w:proofErr w:type="gramEnd"/>
    </w:p>
    <w:sectPr w:rsidR="00CE5F3C" w:rsidRPr="00D37F1B" w:rsidSect="00C07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E5D8A"/>
    <w:rsid w:val="000179D2"/>
    <w:rsid w:val="001566B1"/>
    <w:rsid w:val="0021250B"/>
    <w:rsid w:val="0063129A"/>
    <w:rsid w:val="007E5D8A"/>
    <w:rsid w:val="0085514D"/>
    <w:rsid w:val="00930ED6"/>
    <w:rsid w:val="00B5657E"/>
    <w:rsid w:val="00C07596"/>
    <w:rsid w:val="00CE5F3C"/>
    <w:rsid w:val="00D37F1B"/>
    <w:rsid w:val="00DD7BAA"/>
    <w:rsid w:val="00F316B1"/>
    <w:rsid w:val="00FB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E5D8A"/>
    <w:rPr>
      <w:b/>
      <w:bCs/>
    </w:rPr>
  </w:style>
  <w:style w:type="character" w:styleId="a4">
    <w:name w:val="Hyperlink"/>
    <w:rsid w:val="00DD7BAA"/>
    <w:rPr>
      <w:color w:val="0000FF"/>
      <w:u w:val="single"/>
    </w:rPr>
  </w:style>
  <w:style w:type="paragraph" w:customStyle="1" w:styleId="ConsPlusNormal">
    <w:name w:val="ConsPlusNormal"/>
    <w:link w:val="ConsPlusNormal0"/>
    <w:rsid w:val="00DD7B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D7BAA"/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D37F1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D37F1B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0381A1B3F99B0182E5629F0250FBC294F38D81CB9D7D7898B8E4AC5F6n8K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632</Words>
  <Characters>3608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12</cp:revision>
  <dcterms:created xsi:type="dcterms:W3CDTF">2018-11-16T07:47:00Z</dcterms:created>
  <dcterms:modified xsi:type="dcterms:W3CDTF">2019-06-05T11:15:00Z</dcterms:modified>
</cp:coreProperties>
</file>